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55" w:rsidRPr="00554455" w:rsidRDefault="00554455" w:rsidP="00554455">
      <w:pPr>
        <w:spacing w:before="240" w:after="240" w:line="240" w:lineRule="auto"/>
        <w:jc w:val="center"/>
        <w:outlineLvl w:val="1"/>
        <w:rPr>
          <w:rFonts w:eastAsia="Times New Roman"/>
          <w:b/>
          <w:bCs/>
          <w:color w:val="000000"/>
          <w:sz w:val="25"/>
          <w:szCs w:val="25"/>
          <w:lang w:eastAsia="pt-BR"/>
        </w:rPr>
      </w:pPr>
      <w:r w:rsidRPr="00554455">
        <w:rPr>
          <w:rFonts w:eastAsia="Times New Roman"/>
          <w:b/>
          <w:bCs/>
          <w:color w:val="000000"/>
          <w:sz w:val="25"/>
          <w:szCs w:val="25"/>
          <w:lang w:eastAsia="pt-BR"/>
        </w:rPr>
        <w:t>Código de Processo Penal - Alterações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LEI N. 12.403, DE 04 DE MAIO DE 2011.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0"/>
          <w:szCs w:val="20"/>
          <w:lang w:eastAsia="pt-BR"/>
        </w:rPr>
        <w:br/>
      </w: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Altera dispositivos do Decreto-Lei no 3.689, de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3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de outubro de 1941 - Código de Processo Penal, relativos à prisão processual, fiança, liberdade provisória, demais medidas cautelares, e dá outras providências.</w:t>
      </w:r>
    </w:p>
    <w:p w:rsid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7"/>
          <w:szCs w:val="27"/>
          <w:lang w:eastAsia="pt-BR"/>
        </w:rPr>
      </w:pPr>
      <w:r w:rsidRPr="00554455">
        <w:rPr>
          <w:rFonts w:eastAsia="Times New Roman"/>
          <w:color w:val="000000"/>
          <w:sz w:val="20"/>
          <w:szCs w:val="20"/>
          <w:lang w:eastAsia="pt-BR"/>
        </w:rPr>
        <w:br/>
      </w: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A PRESIDENTA DA REPÚBLICA 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bookmarkStart w:id="0" w:name="_GoBack"/>
      <w:bookmarkEnd w:id="0"/>
      <w:r w:rsidRPr="00554455">
        <w:rPr>
          <w:rFonts w:eastAsia="Times New Roman"/>
          <w:color w:val="000000"/>
          <w:sz w:val="27"/>
          <w:szCs w:val="27"/>
          <w:lang w:eastAsia="pt-BR"/>
        </w:rPr>
        <w:t>Faço saber que o Congresso Nacional decreta e eu sanciono a seguinte Lei: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Art. 1º. Os </w:t>
      </w:r>
      <w:proofErr w:type="spellStart"/>
      <w:r w:rsidRPr="00554455">
        <w:rPr>
          <w:rFonts w:eastAsia="Times New Roman"/>
          <w:color w:val="000000"/>
          <w:sz w:val="27"/>
          <w:szCs w:val="27"/>
          <w:lang w:eastAsia="pt-BR"/>
        </w:rPr>
        <w:t>arts</w:t>
      </w:r>
      <w:proofErr w:type="spell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. 282, 283, 289, 299, 300, 306, 310, 311, 312, 313, 314, 315, 317, 318, 319, 320, 321, 322, 323, 324, 325, 334, 335, 336, 337, 341, 343, 345, 346, 350 e 439 do Decreto-Lei n. 3.689, de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3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de outubro de 1941 - Código de Processo Penal -, passam a vigorar com a seguinte redação: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TÍTULO IX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DA PRISÃO, DAS MEDIDAS CAUTELARES E DA LIBERDADE PROVISÓRIA.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282. As medidas cautelares previstas neste Título deverão ser aplicadas observando-se a: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 - necessidade para aplicação da lei penal, para a investigação ou a instrução criminal e, nos casos expressamente previstos, para evitar a prática de infrações penais;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 - adequação da medida à gravidade do crime, circunstâncias do fato e condições pessoais do indiciado ou acusado.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1º. As medidas cautelares poderão ser aplicadas isolada ou cumulativamente.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2º. As medidas cautelares serão decretadas pelo juiz, de ofício ou a requerimento das partes ou, quando no curso da investigação criminal, por representação da autoridade policial ou mediante requerimento do Ministério Público.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lastRenderedPageBreak/>
        <w:t>§ 3º. Ressalvados os casos de urgência ou de perigo de ineficácia da medida, o juiz, ao receber o pedido de medida cautelar, determinará a intimação da parte contrária, acompanhada de cópia do requerimento e das peças necessárias, permanecendo os autos em juízo.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4º. No caso de descumprimento de qualquer das obrigações impostas, o juiz, de ofício ou mediante requerimento do Ministério Público, de seu assistente ou do querelante, poderá substituir a medida, impor outra em cumulação, ou, em último caso, decretar a prisão preventiva (art. 312, parágrafo único).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5º. O juiz poderá revogar a medida cautelar ou substituí-la quando verificar a falta de motivo para que subsista, bem como voltar a decretá-la, se sobrevierem razões que a justifiquem.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6º. A prisão preventiva será determinada quando não for cabível a sua substituição por outra medida cautelar (art. 319).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283. Ninguém poderá ser preso senão em flagrante delito ou por ordem escrita e fundamentada da autoridade judiciária competente, em decorrência de sentença condenatória transitada em julgado ou, no curso da investigação ou do processo, em virtude de prisão temporária ou prisão preventiva.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1º. As medidas cautelares previstas neste Título não se aplicam à infração a que não for isolada, cumulativa ou alternativamente cominada pena privativa de liberdade.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2º. A prisão poderá ser efetuada em qualquer dia e a qualquer hora, respeitadas as restrições relativas à inviolabilidade do domicílio.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289. Quando o acusado estiver no território nacional, fora da jurisdição do juiz processante, será deprecada a sua prisão, devendo constar da precatória o inteiro teor do mandado.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1º. Havendo urgência, o juiz poderá requisitar a prisão por qualquer meio de comunicação, do qual deverá constar o motivo da prisão, bem como o valor da fiança se arbitrada.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2º. A autoridade a quem se fizer a requisição tomará as precauções necessárias para averiguar a autenticidade da comunicação.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3º. O juiz processante deverá providenciar a remoção do preso no prazo máximo de 30 (trinta) dias, contados da efetivação da medida.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lastRenderedPageBreak/>
        <w:t xml:space="preserve">Art. 299. A captura poderá ser requisitada, à vista de mandado judicial, por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qualquer meio de comunicação, tomadas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pela autoridade, a quem se fizer a requisição, as precauções necessárias para averiguar a autenticidade desta.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300. As pessoas presas provisoriamente ficarão separadas das que já estiverem definitivamente condenadas, nos termos da lei de execução penal.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Parágrafo único. O militar preso em flagrante delito, após a lavratura dos procedimentos legais, será recolhido a quartel da instituição a que pertencer, onde ficará preso à disposição das autoridades competentes.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306. A prisão de qualquer pessoa e o local onde se encontre serão comunicados imediatamente ao juiz competente, ao Ministério Público e à família do preso ou à pessoa por ele indicada.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1º. Em até 24 (vinte e quatro) horas após a realização da prisão, será encaminhado ao juiz competente o auto de prisão em flagrante e, caso o autuado não informe o nome de seu advogado, cópia integral para a Defensoria Pública.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2º. No mesmo prazo, será entregue ao preso, mediante recibo, a nota de culpa, assinada pela autoridade, com o motivo da prisão, o nome do condutor e os das testemunhas.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310. Ao receber o auto de prisão em flagrante, o juiz deverá fundamentadamente: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I - relaxar a prisão ilegal;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ou</w:t>
      </w:r>
      <w:proofErr w:type="gramEnd"/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II - converter a prisão em flagrante em preventiva, quando presentes os requisitos constantes do art. 312 deste Código, e se revelarem inadequadas ou insuficientes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as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medidas cautelares diversas da prisão; ou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III - conceder liberdade provisória, com ou sem fiança.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Parágrafo único. Se o juiz verificar, pelo auto de prisão em flagrante, que o agente praticou o fato nas condições constantes dos incisos I a III do caput do art. 23, do Decreto-Lei n. 2.848, de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7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de dezembro de 1940 - Código Penal, poderá, fundamentadamente, conceder ao acusado liberdade provisória, mediante termo de comparecimento a todos os atos processuais, sob pena de revogação.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lastRenderedPageBreak/>
        <w:t>Art. 311. Em qualquer fase da investigação policial ou do processo penal, caberá a prisão preventiva decretada pelo juiz, de ofício, se no curso da ação penal, ou a requerimento do Ministério Público, do querelante ou do assistente, ou por representação da autoridade policial.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312. A prisão preventiva poderá ser decretada como garantia da ordem pública, da ordem econômica, por conveniência da instrução criminal, ou para assegurar a aplicação da lei penal, quando houver prova da existência do crime e indício suficiente de autoria.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Parágrafo único. A prisão preventiva também poderá ser decretada em caso de descumprimento de qualquer das obrigações impostas por força de outras medidas cautelares (art. 282, § 4º).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Art. 313. Nos termos do art. 312 deste Código,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será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admitida a decretação da prisão preventiva: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I - nos crimes dolosos punidos com pena privativa de liberdade máxima superior a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4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(quatro) anos;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II - se tiver sido condenado por outro crime doloso, em sentença transitada em julgado, ressalvado o disposto no inciso I do caput do art. 64 do Decreto-Lei n. 2.848, de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7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de dezembro de 1940 - Código Penal;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III - se o crime envolver violência doméstica e familiar contra a mulher, criança, adolescente, idoso, enfermo ou pessoa com deficiência, para garantir a execução das medidas protetivas de urgência;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IV - (revogado).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Parágrafo único. Também será admitida a prisão preventiva quando houver dúvida sobre a identidade civil da pessoa ou quando esta não fornecer elementos suficientes para esclarecê-la, devendo o preso ser colocado imediatamente em liberdade após a identificação, salvo se outra hipótese recomendar a manutenção da medida.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Art. 314. A prisão preventiva em nenhum caso será decretada se o juiz verificar pelas provas constantes dos autos ter o agente praticado o fato nas condições previstas nos incisos I, II e III do caput do art. 23 do Decreto-Lei n. 2.848, de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7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de dezembro de 1940 - Código Penal.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Art. 315. A decisão que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decretar,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substituir ou denegar a prisão preventiva será sempre motivada.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lastRenderedPageBreak/>
        <w:t>CAPÍTULO IV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DA PRISÃO DOMICILIAR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317. A prisão domiciliar consiste no recolhimento do indiciado ou acusado em sua residência, só podendo dela ausentar-se com autorização judicial.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318. Poderá o juiz substituir a prisão preventiva pela domiciliar quando o agente for: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 - maior de 80 (oitenta) anos;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 - extremamente debilitado por motivo de doença grave;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III - imprescindível aos cuidados especiais de pessoa menor de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6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(seis) anos de idade ou com deficiência;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IV - gestante a partir do 7º (sétimo) mês de gravidez ou sendo esta de alto risco.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Parágrafo único. Para a substituição, o juiz exigirá prova idônea dos requisitos estabelecidos neste artigo.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CAPÍTULO V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DAS OUTRAS MEDIDAS CAUTELARES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319. São medidas cautelares diversas da prisão: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 - comparecimento periódico em juízo, no prazo e nas condições fixadas pelo juiz, para informar e justificar atividades;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 - proibição de acesso ou frequência a determinados lugares quando, por circunstâncias relacionadas ao fato, deva o indiciado ou acusado permanecer distante desses locais para evitar o risco de novas infrações;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III - proibição de manter contato com pessoa determinada quando, por circunstâncias relacionadas ao fato, deva o indiciado ou acusado dela permanecer distante;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IV - proibição de ausentar-se da Comarca quando a permanência seja conveniente ou necessária para a investigação ou instrução;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lastRenderedPageBreak/>
        <w:t>V - recolhimento domiciliar no período noturno e nos dias de folga quando o investigado ou acusado tenha residência e trabalho fixos;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VI - suspensão do exercício de função pública ou de atividade de natureza econômica ou financeira quando houver justo receio de sua utilização para a prática de infrações penais;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VII - internação provisória do acusado nas hipóteses de crimes praticados com violência ou grave ameaça, quando os peritos concluírem ser inimputável ou </w:t>
      </w:r>
      <w:proofErr w:type="spellStart"/>
      <w:r w:rsidRPr="00554455">
        <w:rPr>
          <w:rFonts w:eastAsia="Times New Roman"/>
          <w:color w:val="000000"/>
          <w:sz w:val="27"/>
          <w:szCs w:val="27"/>
          <w:lang w:eastAsia="pt-BR"/>
        </w:rPr>
        <w:t>semi-imputável</w:t>
      </w:r>
      <w:proofErr w:type="spell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(art. 26 do Código Penal) e houver risco de reiteração;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VIII - fiança, nas infrações que a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admitem,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para assegurar o comparecimento a atos do processo, evitar a obstrução do seu andamento ou em caso de resistência injustificada à ordem judicial;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IX - monitoração eletrônica.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1º. (Revogado).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2º. (Revogado).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3º. (Revogado).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4º. A fiança será aplicada de acordo com as disposições do Capítulo VI deste Título, podendo ser cumulada com outras medidas cautelares.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320. A proibição de ausentar-se do País será comunicada pelo juiz às autoridades encarregadas de fiscalizar as saídas do território nacional, intimando-se o indiciado ou acusado para entregar o passaporte, no prazo de 24 (vinte e quatro) horas.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321. Ausentes os requisitos que autorizam a decretação da prisão preventiva, o juiz deverá conceder liberdade provisória, impondo, se for o caso, as medidas cautelares previstas no art. 319 deste Código e observados os critérios constantes do art. 282 deste Código.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 - (revogado)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 - (revogado).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Art. 322. A autoridade policial somente poderá conceder fiança nos casos de infração cuja pena privativa de liberdade máxima não seja superior a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4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(quatro) anos.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lastRenderedPageBreak/>
        <w:t>Parágrafo único. Nos demais casos, a fiança será requerida ao juiz, que decidirá em 48 (quarenta e oito) horas.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323. Não será concedida fiança: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 - nos crimes de racismo;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 - nos crimes de tortura, tráfico ilícito de entorpecentes e drogas afins, terrorismo e nos definidos como crimes hediondos;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III - nos crimes cometidos por grupos armados, civis ou militares, contra a ordem constitucional e o Estado Democrático;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IV - (revogado);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V - (revogado).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324. Não será, igualmente, concedida fiança: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I - aos que, no mesmo processo, tiverem quebrado fiança anteriormente concedida ou infringido, sem motivo justo, qualquer das obrigações a que se referem os </w:t>
      </w:r>
      <w:proofErr w:type="spellStart"/>
      <w:r w:rsidRPr="00554455">
        <w:rPr>
          <w:rFonts w:eastAsia="Times New Roman"/>
          <w:color w:val="000000"/>
          <w:sz w:val="27"/>
          <w:szCs w:val="27"/>
          <w:lang w:eastAsia="pt-BR"/>
        </w:rPr>
        <w:t>arts</w:t>
      </w:r>
      <w:proofErr w:type="spellEnd"/>
      <w:r w:rsidRPr="00554455">
        <w:rPr>
          <w:rFonts w:eastAsia="Times New Roman"/>
          <w:color w:val="000000"/>
          <w:sz w:val="27"/>
          <w:szCs w:val="27"/>
          <w:lang w:eastAsia="pt-BR"/>
        </w:rPr>
        <w:t>. 327 e 328 deste Código;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 - em caso de prisão civil ou militar;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III - (revogado);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IV - quando presentes os motivos que autorizam a decretação da prisão preventiva (art. 312).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325. O valor da fiança será fixado pela autoridade que a conceder nos seguintes limites: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a) (revogada);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b) (revogada);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c) (revogada).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I - de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1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(um) a 100 (cem) salários mínimos, quando se tratar de infração cuja pena privativa de liberdade, no grau máximo, não for superior a 4 (quatro) anos;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II - de 10 (dez) a 200 (duzentos) salários mínimos, quando o máximo da pena privativa de liberdade cominada for superior a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4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(quatro) anos.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lastRenderedPageBreak/>
        <w:t>§ 1º. Se assim recomendar a situação econômica do preso, a fiança poderá ser: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 - dispensada, na forma do art. 350 deste Código;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II - reduzida até o máximo de 2/3 (dois terços);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ou</w:t>
      </w:r>
      <w:proofErr w:type="gramEnd"/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III - aumentada em até 1.000 (mil) vezes.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2º. (Revogado):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 - (revogado);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 - (revogado);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III - (revogado).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334. A fiança poderá ser prestada enquanto não transitar em julgado a sentença condenatória.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335. Recusando ou retardando a autoridade policial a concessão da fiança, o preso, ou alguém por ele, poderá prestá-la, mediante simples petição, perante o juiz competente, que decidirá em 48 (quarenta e oito) horas.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336. O dinheiro ou objetos dados como fiança servirão ao pagamento das custas, da indenização do dano, da prestação pecuniária e da multa, se o réu for condenado.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Parágrafo único. Este dispositivo terá aplicação ainda no caso da prescrição depois da sentença condenatória (art. 110 do Código Penal).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337. Se a fiança for declarada sem efeito ou passar em julgado sentença que houver absolvido o acusado ou declarada extinta a ação penal, o valor que a constituir, atualizado, será restituído sem desconto, salvo o disposto no parágrafo único do art. 336 deste Código.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341. Julgar-se-á quebrada a fiança quando o acusado: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 - regularmente intimado para ato do processo, deixar de comparecer, sem motivo justo;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II - deliberadamente praticar ato de obstrução ao andamento do processo;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lastRenderedPageBreak/>
        <w:t>III - descumprir medida cautelar imposta cumulativamente com a fiança;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IV - resistir injustificadamente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a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ordem judicial;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V - praticar nova infração penal dolosa.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343. O quebramento injustificado da fiança importará na perda de metade do seu valor, cabendo ao juiz decidir sobre a imposição de outras medidas cautelares ou, se for o caso, a decretação da prisão preventiva.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344. Entender-se-á perdido, na totalidade, o valor da fiança, se, condenado, o acusado não se apresentar para o início do cumprimento da pena definitivamente imposta.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Art. 345. No caso de perda da fiança, o seu valor, deduzidas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as custas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e mais encargos a que o acusado estiver obrigado, será recolhido ao fundo penitenciário, na forma da lei.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346. No caso de quebramento de fiança, feitas as deduções previstas no art. 345 deste Código, o valor restante será recolhido ao fundo penitenciário, na forma da lei.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Art. 350. Nos casos em que couber fiança, o juiz, verificando a situação econômica do preso, poderá conceder-lhe liberdade provisória, sujeitando-o às obrigações constantes dos </w:t>
      </w:r>
      <w:proofErr w:type="spellStart"/>
      <w:r w:rsidRPr="00554455">
        <w:rPr>
          <w:rFonts w:eastAsia="Times New Roman"/>
          <w:color w:val="000000"/>
          <w:sz w:val="27"/>
          <w:szCs w:val="27"/>
          <w:lang w:eastAsia="pt-BR"/>
        </w:rPr>
        <w:t>arts</w:t>
      </w:r>
      <w:proofErr w:type="spellEnd"/>
      <w:r w:rsidRPr="00554455">
        <w:rPr>
          <w:rFonts w:eastAsia="Times New Roman"/>
          <w:color w:val="000000"/>
          <w:sz w:val="27"/>
          <w:szCs w:val="27"/>
          <w:lang w:eastAsia="pt-BR"/>
        </w:rPr>
        <w:t>. 327 e 328 deste Código e a outras medidas cautelares, se for o caso.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Parágrafo único. Se o beneficiado descumprir, sem motivo justo, qualquer das obrigações ou medidas impostas, aplicar-se-á o disposto no § 4º do art. 282 deste Código.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439. O exercício efetivo da função de jurado constituirá serviço público relevante e estabelecerá presunção de idoneidade moral. (NR)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Art. 2º. O Decreto-Lei no 3.689, de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3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de outubro de 1941 - Código de Processo Penal, passa a vigorar acrescido do seguinte art. 289-A: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289-A. O juiz competente providenciará o imediato registro do mandado de prisão em banco de dados mantido pelo Conselho Nacional de Justiça para essa finalidade.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1º. Qualquer agente policial poderá efetuar a prisão determinada no mandado de prisão registrado no Conselho Nacional de Justiça, ainda que fora da competência territorial do juiz que o expediu.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lastRenderedPageBreak/>
        <w:t>§ 2º. Qualquer agente policial poderá efetuar a prisão decretada, ainda que sem registro no Conselho Nacional de Justiça, adotando as precauções necessárias para averiguar a autenticidade do mandado e comunicando ao juiz que a decretou, devendo este providenciar, em seguida, o registro do mandado na forma do caput deste artigo.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3º. A prisão será imediatamente comunicada ao juiz do local de cumprimento da medida o qual providenciará a certidão extraída do registro do Conselho Nacional de Justiça e informará ao juízo que a decretou.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4º. O preso será informado de seus direitos, nos termos do inciso LXIII do art. 5º da Constituição Federal e, caso o autuado não informe o nome de seu advogado, será comunicado à Defensoria Pública.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5º. Havendo dúvidas das autoridades locais sobre a legitimidade da pessoa do executor ou sobre a identidade do preso, aplica-se o disposto no § 2º do art. 290 deste Código.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§ 6º. O Conselho Nacional de Justiça regulamentará o registro do mandado de prisão a que se refere o caput deste artigo.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Art. 3º. Esta Lei entra em vigor 60 (sessenta) dias após a data de sua publicação oficial.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Art. 4º.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São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revogados o art. 298, o inciso IV do art. 313, os §§ 1º a 3º do art. 319, os incisos I e II do art. 321, os incisos IV e V do art. 323, o inciso III do art. 324, o § 2º e seus incisos I, II e III do art. 325 e os </w:t>
      </w:r>
      <w:proofErr w:type="spellStart"/>
      <w:r w:rsidRPr="00554455">
        <w:rPr>
          <w:rFonts w:eastAsia="Times New Roman"/>
          <w:color w:val="000000"/>
          <w:sz w:val="27"/>
          <w:szCs w:val="27"/>
          <w:lang w:eastAsia="pt-BR"/>
        </w:rPr>
        <w:t>arts</w:t>
      </w:r>
      <w:proofErr w:type="spell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. 393 e 595, todos do Decreto-Lei n. 3.689, de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3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de outubro de 1941 - Código de Processo Penal.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Brasília, </w:t>
      </w:r>
      <w:proofErr w:type="gramStart"/>
      <w:r w:rsidRPr="00554455">
        <w:rPr>
          <w:rFonts w:eastAsia="Times New Roman"/>
          <w:color w:val="000000"/>
          <w:sz w:val="27"/>
          <w:szCs w:val="27"/>
          <w:lang w:eastAsia="pt-BR"/>
        </w:rPr>
        <w:t>4</w:t>
      </w:r>
      <w:proofErr w:type="gramEnd"/>
      <w:r w:rsidRPr="00554455">
        <w:rPr>
          <w:rFonts w:eastAsia="Times New Roman"/>
          <w:color w:val="000000"/>
          <w:sz w:val="27"/>
          <w:szCs w:val="27"/>
          <w:lang w:eastAsia="pt-BR"/>
        </w:rPr>
        <w:t xml:space="preserve"> de maio de 2011; 190º da Independência e 123º da República.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DILMA ROUSSEFF</w:t>
      </w:r>
    </w:p>
    <w:p w:rsidR="00554455" w:rsidRPr="00554455" w:rsidRDefault="00554455" w:rsidP="00554455">
      <w:pPr>
        <w:spacing w:before="100" w:beforeAutospacing="1" w:after="100" w:afterAutospacing="1" w:line="240" w:lineRule="auto"/>
        <w:jc w:val="both"/>
        <w:rPr>
          <w:rFonts w:eastAsia="Times New Roman"/>
          <w:color w:val="000000"/>
          <w:sz w:val="20"/>
          <w:szCs w:val="20"/>
          <w:lang w:eastAsia="pt-BR"/>
        </w:rPr>
      </w:pPr>
      <w:r w:rsidRPr="00554455">
        <w:rPr>
          <w:rFonts w:eastAsia="Times New Roman"/>
          <w:color w:val="000000"/>
          <w:sz w:val="27"/>
          <w:szCs w:val="27"/>
          <w:lang w:eastAsia="pt-BR"/>
        </w:rPr>
        <w:t>José Eduardo Cardozo</w:t>
      </w:r>
    </w:p>
    <w:p w:rsidR="006912A8" w:rsidRDefault="006912A8"/>
    <w:sectPr w:rsidR="006912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455"/>
    <w:rsid w:val="00554455"/>
    <w:rsid w:val="0069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6"/>
        <w:szCs w:val="2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6"/>
        <w:szCs w:val="26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87834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65415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756979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84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21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7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882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2647</Words>
  <Characters>14295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</cp:revision>
  <dcterms:created xsi:type="dcterms:W3CDTF">2013-05-22T11:42:00Z</dcterms:created>
  <dcterms:modified xsi:type="dcterms:W3CDTF">2013-05-22T11:43:00Z</dcterms:modified>
</cp:coreProperties>
</file>